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602" w:rsidRDefault="00446602" w:rsidP="00446602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446602" w:rsidRDefault="00446602" w:rsidP="004466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446602" w:rsidRDefault="00446602" w:rsidP="004466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446602" w:rsidRDefault="00446602" w:rsidP="0044660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46602" w:rsidRDefault="00446602" w:rsidP="0044660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46602" w:rsidRDefault="00446602" w:rsidP="0044660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 декабря 2019 г.                            г. Ипатово                                           № 1908</w:t>
      </w:r>
    </w:p>
    <w:p w:rsidR="00446602" w:rsidRDefault="00446602" w:rsidP="00446602">
      <w:pPr>
        <w:rPr>
          <w:rFonts w:ascii="Times New Roman" w:hAnsi="Times New Roman" w:cs="Times New Roman"/>
          <w:sz w:val="28"/>
          <w:szCs w:val="28"/>
        </w:rPr>
      </w:pPr>
    </w:p>
    <w:p w:rsidR="00446602" w:rsidRDefault="00446602" w:rsidP="00446602">
      <w:pPr>
        <w:rPr>
          <w:rFonts w:ascii="Times New Roman" w:hAnsi="Times New Roman" w:cs="Times New Roman"/>
          <w:sz w:val="28"/>
          <w:szCs w:val="28"/>
        </w:rPr>
      </w:pPr>
    </w:p>
    <w:p w:rsidR="00CE77F8" w:rsidRPr="00CE77F8" w:rsidRDefault="00CE77F8" w:rsidP="00CE77F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CE77F8">
        <w:rPr>
          <w:rFonts w:ascii="Times New Roman" w:hAnsi="Times New Roman" w:cs="Times New Roman"/>
          <w:sz w:val="28"/>
          <w:szCs w:val="28"/>
        </w:rPr>
        <w:t>Об утверждении Программы профилактики нарушений обязательных требований, установленных законодательством Российской Федерации, законами и иными нормативными актами Ставропольского края, муниципальными правовыми актами Ипатовского городского округа Ставропольского края в области обеспечения сохранности автомобильных дорог местного значения Ипатовского городского округа Ставропольского края, а также в области соблюдения условий организации регулярных перевозок на территории Ипатовского городского округа Ставропольского края на 2020 год и плановый период 2021 – 2022 года администрацией Ипатовского городского округа Ставропольского края</w:t>
      </w:r>
    </w:p>
    <w:p w:rsidR="00CE77F8" w:rsidRDefault="00CE77F8" w:rsidP="00CE77F8">
      <w:pPr>
        <w:rPr>
          <w:rFonts w:ascii="Times New Roman" w:hAnsi="Times New Roman" w:cs="Times New Roman"/>
          <w:sz w:val="28"/>
          <w:szCs w:val="28"/>
        </w:rPr>
      </w:pPr>
    </w:p>
    <w:p w:rsidR="00CE77F8" w:rsidRPr="00CE77F8" w:rsidRDefault="00CE77F8" w:rsidP="00CE77F8">
      <w:pPr>
        <w:rPr>
          <w:rFonts w:ascii="Times New Roman" w:hAnsi="Times New Roman" w:cs="Times New Roman"/>
          <w:sz w:val="28"/>
          <w:szCs w:val="28"/>
        </w:rPr>
      </w:pPr>
    </w:p>
    <w:p w:rsidR="00CE77F8" w:rsidRPr="00CE77F8" w:rsidRDefault="00CE77F8" w:rsidP="00CE77F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E77F8">
        <w:rPr>
          <w:rFonts w:ascii="Times New Roman" w:hAnsi="Times New Roman" w:cs="Times New Roman"/>
          <w:sz w:val="28"/>
          <w:szCs w:val="28"/>
        </w:rPr>
        <w:t>В соответствии с частью 1 статьи 82 Федерального закона от 26 декабря 2008г. №</w:t>
      </w:r>
      <w:r w:rsidR="00C30050">
        <w:rPr>
          <w:rFonts w:ascii="Times New Roman" w:hAnsi="Times New Roman" w:cs="Times New Roman"/>
          <w:sz w:val="28"/>
          <w:szCs w:val="28"/>
        </w:rPr>
        <w:t xml:space="preserve"> </w:t>
      </w:r>
      <w:r w:rsidRPr="00CE77F8">
        <w:rPr>
          <w:rFonts w:ascii="Times New Roman" w:hAnsi="Times New Roman" w:cs="Times New Roman"/>
          <w:sz w:val="28"/>
          <w:szCs w:val="28"/>
        </w:rPr>
        <w:t>294-ФЗ «О защите прав юридических лиц и индивидуальных пред</w:t>
      </w:r>
      <w:r>
        <w:rPr>
          <w:rFonts w:ascii="Times New Roman" w:hAnsi="Times New Roman" w:cs="Times New Roman"/>
          <w:sz w:val="28"/>
          <w:szCs w:val="28"/>
        </w:rPr>
        <w:t>принимателей</w:t>
      </w:r>
      <w:r w:rsidRPr="00CE77F8">
        <w:rPr>
          <w:rFonts w:ascii="Times New Roman" w:hAnsi="Times New Roman" w:cs="Times New Roman"/>
          <w:sz w:val="28"/>
          <w:szCs w:val="28"/>
        </w:rPr>
        <w:t xml:space="preserve"> осуществлении государственного контроля (надзора) и муниципального контроля», постановлением правительства Российской Федерации от 26 декабря 2018 г. № 1680 «Об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 актами», администрация Ипатовского городского округа Ставропольского края</w:t>
      </w:r>
    </w:p>
    <w:p w:rsidR="00CE77F8" w:rsidRPr="00CE77F8" w:rsidRDefault="00CE77F8" w:rsidP="00CE77F8">
      <w:pPr>
        <w:rPr>
          <w:rFonts w:ascii="Times New Roman" w:hAnsi="Times New Roman" w:cs="Times New Roman"/>
          <w:sz w:val="28"/>
          <w:szCs w:val="28"/>
        </w:rPr>
      </w:pPr>
    </w:p>
    <w:p w:rsidR="00CE77F8" w:rsidRPr="00CE77F8" w:rsidRDefault="00CE77F8" w:rsidP="00CE77F8">
      <w:pPr>
        <w:rPr>
          <w:rFonts w:ascii="Times New Roman" w:hAnsi="Times New Roman" w:cs="Times New Roman"/>
          <w:sz w:val="28"/>
          <w:szCs w:val="28"/>
        </w:rPr>
      </w:pPr>
      <w:r w:rsidRPr="00CE77F8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CE77F8" w:rsidRPr="00CE77F8" w:rsidRDefault="00CE77F8" w:rsidP="00CE77F8">
      <w:pPr>
        <w:rPr>
          <w:rFonts w:ascii="Times New Roman" w:hAnsi="Times New Roman" w:cs="Times New Roman"/>
          <w:sz w:val="28"/>
          <w:szCs w:val="28"/>
        </w:rPr>
      </w:pPr>
    </w:p>
    <w:p w:rsidR="00CE77F8" w:rsidRPr="00CE77F8" w:rsidRDefault="00CE77F8" w:rsidP="00CE77F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E77F8">
        <w:rPr>
          <w:rFonts w:ascii="Times New Roman" w:hAnsi="Times New Roman" w:cs="Times New Roman"/>
          <w:sz w:val="28"/>
          <w:szCs w:val="28"/>
        </w:rPr>
        <w:t>1. Утвердить прилагаемую Программу профилактики нарушений обязательных требований, установленных законодательством Российской Федерации, законами и иными нормативными актами Ставропольского края, муниципальными правовыми актами Ипатовского городского округа Ставропольского края в области обеспечения сохранности автомобильных дорог местного значения Ипатовского городского округа Ставропольского края, а также в области соблюдения условий организации регулярных перевозок на территории Ипатовского городского округа Ставропольского края на 2020 год и плановый период 2021 – 2022 года.</w:t>
      </w:r>
    </w:p>
    <w:p w:rsidR="00CE77F8" w:rsidRPr="00CE77F8" w:rsidRDefault="00CE77F8" w:rsidP="00CE77F8">
      <w:pPr>
        <w:rPr>
          <w:rFonts w:ascii="Times New Roman" w:hAnsi="Times New Roman" w:cs="Times New Roman"/>
          <w:sz w:val="28"/>
          <w:szCs w:val="28"/>
        </w:rPr>
      </w:pPr>
    </w:p>
    <w:p w:rsidR="00CE77F8" w:rsidRPr="00CE77F8" w:rsidRDefault="00CE77F8" w:rsidP="00CE77F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E77F8">
        <w:rPr>
          <w:rFonts w:ascii="Times New Roman" w:hAnsi="Times New Roman" w:cs="Times New Roman"/>
          <w:sz w:val="28"/>
          <w:szCs w:val="28"/>
        </w:rPr>
        <w:t>2. Отделу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CE77F8" w:rsidRDefault="00CE77F8" w:rsidP="00CE77F8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CE77F8" w:rsidRPr="00CE77F8" w:rsidRDefault="00CE77F8" w:rsidP="00CE77F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E77F8">
        <w:rPr>
          <w:rFonts w:ascii="Times New Roman" w:hAnsi="Times New Roman" w:cs="Times New Roman"/>
          <w:sz w:val="28"/>
          <w:szCs w:val="28"/>
        </w:rPr>
        <w:t>3. 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</w:t>
      </w:r>
    </w:p>
    <w:p w:rsidR="00CE77F8" w:rsidRDefault="00CE77F8" w:rsidP="00CE77F8">
      <w:pPr>
        <w:rPr>
          <w:rFonts w:ascii="Times New Roman" w:hAnsi="Times New Roman" w:cs="Times New Roman"/>
          <w:sz w:val="28"/>
          <w:szCs w:val="28"/>
        </w:rPr>
      </w:pPr>
    </w:p>
    <w:p w:rsidR="00CE77F8" w:rsidRDefault="00CE77F8" w:rsidP="00CE77F8">
      <w:pPr>
        <w:rPr>
          <w:rFonts w:ascii="Times New Roman" w:hAnsi="Times New Roman" w:cs="Times New Roman"/>
          <w:sz w:val="28"/>
          <w:szCs w:val="28"/>
        </w:rPr>
      </w:pPr>
    </w:p>
    <w:p w:rsidR="00CE77F8" w:rsidRPr="00CE77F8" w:rsidRDefault="00CE77F8" w:rsidP="00CE77F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E77F8">
        <w:rPr>
          <w:rFonts w:ascii="Times New Roman" w:hAnsi="Times New Roman" w:cs="Times New Roman"/>
          <w:sz w:val="28"/>
          <w:szCs w:val="28"/>
        </w:rPr>
        <w:t xml:space="preserve">4.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Т.Н. Сушко. </w:t>
      </w:r>
    </w:p>
    <w:p w:rsidR="00CE77F8" w:rsidRDefault="00CE77F8" w:rsidP="00CE77F8">
      <w:pPr>
        <w:rPr>
          <w:rFonts w:ascii="Times New Roman" w:hAnsi="Times New Roman" w:cs="Times New Roman"/>
          <w:sz w:val="28"/>
          <w:szCs w:val="28"/>
        </w:rPr>
      </w:pPr>
    </w:p>
    <w:p w:rsidR="00CE77F8" w:rsidRDefault="00CE77F8" w:rsidP="00CE77F8">
      <w:pPr>
        <w:rPr>
          <w:rFonts w:ascii="Times New Roman" w:hAnsi="Times New Roman" w:cs="Times New Roman"/>
          <w:sz w:val="28"/>
          <w:szCs w:val="28"/>
        </w:rPr>
      </w:pPr>
    </w:p>
    <w:p w:rsidR="00CE77F8" w:rsidRPr="00CE77F8" w:rsidRDefault="00CE77F8" w:rsidP="00CE77F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E77F8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со дня его подписания.</w:t>
      </w:r>
    </w:p>
    <w:p w:rsidR="00CE77F8" w:rsidRPr="00CE77F8" w:rsidRDefault="00CE77F8" w:rsidP="00CE77F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E77F8" w:rsidRPr="00CE77F8" w:rsidRDefault="00CE77F8" w:rsidP="00CE77F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E77F8" w:rsidRDefault="00CE77F8" w:rsidP="00CE77F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E77F8" w:rsidRDefault="00CE77F8" w:rsidP="00CE77F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E77F8" w:rsidRDefault="00CE77F8" w:rsidP="00CE77F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E77F8" w:rsidRPr="00CE77F8" w:rsidRDefault="00CE77F8" w:rsidP="00CE77F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E77F8" w:rsidRDefault="00CE77F8" w:rsidP="00CE77F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CE77F8">
        <w:rPr>
          <w:rFonts w:ascii="Times New Roman" w:hAnsi="Times New Roman" w:cs="Times New Roman"/>
          <w:sz w:val="28"/>
          <w:szCs w:val="28"/>
        </w:rPr>
        <w:t>Глава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77F8">
        <w:rPr>
          <w:rFonts w:ascii="Times New Roman" w:hAnsi="Times New Roman" w:cs="Times New Roman"/>
          <w:sz w:val="28"/>
          <w:szCs w:val="28"/>
        </w:rPr>
        <w:t xml:space="preserve">Ипатовского </w:t>
      </w:r>
    </w:p>
    <w:p w:rsidR="00CE77F8" w:rsidRPr="00CE77F8" w:rsidRDefault="00CE77F8" w:rsidP="00CE77F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CE77F8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CE77F8" w:rsidRPr="00CE77F8" w:rsidRDefault="00CE77F8" w:rsidP="00CE77F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CE77F8">
        <w:rPr>
          <w:rFonts w:ascii="Times New Roman" w:hAnsi="Times New Roman" w:cs="Times New Roman"/>
          <w:sz w:val="28"/>
          <w:szCs w:val="28"/>
        </w:rPr>
        <w:t>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Pr="00CE77F8">
        <w:rPr>
          <w:rFonts w:ascii="Times New Roman" w:hAnsi="Times New Roman" w:cs="Times New Roman"/>
          <w:sz w:val="28"/>
          <w:szCs w:val="28"/>
        </w:rPr>
        <w:t>С.Б. Савченко</w:t>
      </w:r>
      <w:bookmarkStart w:id="0" w:name="_GoBack"/>
      <w:bookmarkEnd w:id="0"/>
    </w:p>
    <w:sectPr w:rsidR="00CE77F8" w:rsidRPr="00CE77F8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439D4"/>
    <w:rsid w:val="00063DCF"/>
    <w:rsid w:val="000666C6"/>
    <w:rsid w:val="000B2EAA"/>
    <w:rsid w:val="001106D9"/>
    <w:rsid w:val="001416EE"/>
    <w:rsid w:val="0016360F"/>
    <w:rsid w:val="001B1CF1"/>
    <w:rsid w:val="001E6A66"/>
    <w:rsid w:val="001F00CE"/>
    <w:rsid w:val="002145FD"/>
    <w:rsid w:val="0026191D"/>
    <w:rsid w:val="002938D4"/>
    <w:rsid w:val="00313F7F"/>
    <w:rsid w:val="0033338E"/>
    <w:rsid w:val="0033339D"/>
    <w:rsid w:val="00344DE0"/>
    <w:rsid w:val="00440559"/>
    <w:rsid w:val="00440D05"/>
    <w:rsid w:val="00446602"/>
    <w:rsid w:val="0045628C"/>
    <w:rsid w:val="00460078"/>
    <w:rsid w:val="00461C17"/>
    <w:rsid w:val="0046587F"/>
    <w:rsid w:val="0047080A"/>
    <w:rsid w:val="004D67CD"/>
    <w:rsid w:val="004F370F"/>
    <w:rsid w:val="004F531A"/>
    <w:rsid w:val="00567977"/>
    <w:rsid w:val="00576FBF"/>
    <w:rsid w:val="005A2297"/>
    <w:rsid w:val="005B7503"/>
    <w:rsid w:val="005C3B9A"/>
    <w:rsid w:val="00604E1B"/>
    <w:rsid w:val="00624716"/>
    <w:rsid w:val="00646DF6"/>
    <w:rsid w:val="006930AE"/>
    <w:rsid w:val="006C0163"/>
    <w:rsid w:val="006E0ED2"/>
    <w:rsid w:val="006F3244"/>
    <w:rsid w:val="007133C6"/>
    <w:rsid w:val="00743D69"/>
    <w:rsid w:val="007B6D11"/>
    <w:rsid w:val="007E29C7"/>
    <w:rsid w:val="0081734B"/>
    <w:rsid w:val="00875D22"/>
    <w:rsid w:val="008954D3"/>
    <w:rsid w:val="008D2204"/>
    <w:rsid w:val="008D4A04"/>
    <w:rsid w:val="00944590"/>
    <w:rsid w:val="0098202F"/>
    <w:rsid w:val="009906E3"/>
    <w:rsid w:val="009C0318"/>
    <w:rsid w:val="009F6133"/>
    <w:rsid w:val="00A23D75"/>
    <w:rsid w:val="00A32FC1"/>
    <w:rsid w:val="00A54F73"/>
    <w:rsid w:val="00A6588E"/>
    <w:rsid w:val="00A93606"/>
    <w:rsid w:val="00AE2E1A"/>
    <w:rsid w:val="00B07C0A"/>
    <w:rsid w:val="00B4171E"/>
    <w:rsid w:val="00B61D12"/>
    <w:rsid w:val="00B61D55"/>
    <w:rsid w:val="00B62EF8"/>
    <w:rsid w:val="00B63898"/>
    <w:rsid w:val="00B7507E"/>
    <w:rsid w:val="00BA15A8"/>
    <w:rsid w:val="00BE0E63"/>
    <w:rsid w:val="00C034BF"/>
    <w:rsid w:val="00C30050"/>
    <w:rsid w:val="00C34EDF"/>
    <w:rsid w:val="00C529C2"/>
    <w:rsid w:val="00C61676"/>
    <w:rsid w:val="00C67F67"/>
    <w:rsid w:val="00C9732A"/>
    <w:rsid w:val="00CB1F1A"/>
    <w:rsid w:val="00CE2F93"/>
    <w:rsid w:val="00CE77F8"/>
    <w:rsid w:val="00D0110A"/>
    <w:rsid w:val="00D16603"/>
    <w:rsid w:val="00D74E1A"/>
    <w:rsid w:val="00D75E13"/>
    <w:rsid w:val="00DD0CBE"/>
    <w:rsid w:val="00E348C0"/>
    <w:rsid w:val="00E951EF"/>
    <w:rsid w:val="00EE5F9A"/>
    <w:rsid w:val="00F10916"/>
    <w:rsid w:val="00F16407"/>
    <w:rsid w:val="00F34FC9"/>
    <w:rsid w:val="00F37B25"/>
    <w:rsid w:val="00F46A34"/>
    <w:rsid w:val="00F71438"/>
    <w:rsid w:val="00F81C3C"/>
    <w:rsid w:val="00FA1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C241BCD7-CD58-4A62-9CFB-1D1C4A4F6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6B5B3-C62F-46E5-B24A-451195C87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7</cp:revision>
  <cp:lastPrinted>2019-12-24T12:29:00Z</cp:lastPrinted>
  <dcterms:created xsi:type="dcterms:W3CDTF">2019-12-20T10:48:00Z</dcterms:created>
  <dcterms:modified xsi:type="dcterms:W3CDTF">2019-12-26T10:24:00Z</dcterms:modified>
</cp:coreProperties>
</file>